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E202" w14:textId="2D3CD1BC"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6D2A74">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146"/>
        <w:gridCol w:w="2248"/>
        <w:gridCol w:w="20"/>
        <w:gridCol w:w="4820"/>
      </w:tblGrid>
      <w:tr w:rsidR="000639F2" w:rsidRPr="00FB1012" w14:paraId="777072FB" w14:textId="77777777" w:rsidTr="008D3797">
        <w:trPr>
          <w:trHeight w:val="294"/>
        </w:trPr>
        <w:tc>
          <w:tcPr>
            <w:tcW w:w="1540" w:type="dxa"/>
            <w:tcBorders>
              <w:top w:val="single" w:sz="18" w:space="0" w:color="auto"/>
              <w:left w:val="single" w:sz="18" w:space="0" w:color="auto"/>
              <w:bottom w:val="single" w:sz="18" w:space="0" w:color="auto"/>
              <w:right w:val="single" w:sz="18" w:space="0" w:color="auto"/>
            </w:tcBorders>
            <w:vAlign w:val="center"/>
          </w:tcPr>
          <w:p w14:paraId="0F133F4C"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414" w:type="dxa"/>
            <w:gridSpan w:val="3"/>
            <w:tcBorders>
              <w:top w:val="single" w:sz="18" w:space="0" w:color="auto"/>
              <w:left w:val="single" w:sz="18" w:space="0" w:color="auto"/>
              <w:bottom w:val="single" w:sz="18" w:space="0" w:color="auto"/>
            </w:tcBorders>
            <w:vAlign w:val="center"/>
          </w:tcPr>
          <w:p w14:paraId="706FEE8B"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820" w:type="dxa"/>
            <w:tcBorders>
              <w:top w:val="single" w:sz="18" w:space="0" w:color="auto"/>
              <w:bottom w:val="single" w:sz="18" w:space="0" w:color="auto"/>
              <w:right w:val="single" w:sz="18" w:space="0" w:color="auto"/>
            </w:tcBorders>
            <w:vAlign w:val="center"/>
          </w:tcPr>
          <w:p w14:paraId="111F4395"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69739063" w14:textId="77777777" w:rsidTr="008D3797">
        <w:trPr>
          <w:trHeight w:val="314"/>
        </w:trPr>
        <w:tc>
          <w:tcPr>
            <w:tcW w:w="1540" w:type="dxa"/>
            <w:tcBorders>
              <w:top w:val="single" w:sz="18" w:space="0" w:color="auto"/>
              <w:left w:val="single" w:sz="18" w:space="0" w:color="auto"/>
              <w:right w:val="single" w:sz="18" w:space="0" w:color="auto"/>
            </w:tcBorders>
            <w:vAlign w:val="center"/>
          </w:tcPr>
          <w:p w14:paraId="2FF80ECE"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414" w:type="dxa"/>
            <w:gridSpan w:val="3"/>
            <w:tcBorders>
              <w:top w:val="single" w:sz="18" w:space="0" w:color="auto"/>
              <w:left w:val="single" w:sz="18" w:space="0" w:color="auto"/>
            </w:tcBorders>
            <w:vAlign w:val="center"/>
          </w:tcPr>
          <w:p w14:paraId="5A5CC5FB"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820" w:type="dxa"/>
            <w:tcBorders>
              <w:top w:val="single" w:sz="18" w:space="0" w:color="auto"/>
              <w:right w:val="single" w:sz="18" w:space="0" w:color="auto"/>
            </w:tcBorders>
            <w:vAlign w:val="center"/>
          </w:tcPr>
          <w:p w14:paraId="34242386" w14:textId="6605B1CF" w:rsidR="000639F2" w:rsidRPr="00432627" w:rsidRDefault="000639F2" w:rsidP="006C244F">
            <w:pPr>
              <w:spacing w:line="0" w:lineRule="atLeast"/>
              <w:ind w:leftChars="-36" w:left="-86" w:rightChars="-50" w:right="-120" w:firstLineChars="1" w:firstLine="2"/>
              <w:jc w:val="center"/>
              <w:rPr>
                <w:rFonts w:ascii="ＭＳ ゴシック" w:eastAsia="ＭＳ ゴシック" w:hAnsi="ＭＳ ゴシック"/>
                <w:sz w:val="20"/>
              </w:rPr>
            </w:pPr>
          </w:p>
        </w:tc>
      </w:tr>
      <w:tr w:rsidR="000639F2" w:rsidRPr="00FB1012" w14:paraId="5D49B539" w14:textId="77777777" w:rsidTr="008D3797">
        <w:trPr>
          <w:trHeight w:val="284"/>
        </w:trPr>
        <w:tc>
          <w:tcPr>
            <w:tcW w:w="1540" w:type="dxa"/>
            <w:tcBorders>
              <w:left w:val="single" w:sz="18" w:space="0" w:color="auto"/>
              <w:right w:val="single" w:sz="18" w:space="0" w:color="auto"/>
            </w:tcBorders>
            <w:vAlign w:val="center"/>
          </w:tcPr>
          <w:p w14:paraId="11771576"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414" w:type="dxa"/>
            <w:gridSpan w:val="3"/>
            <w:tcBorders>
              <w:left w:val="single" w:sz="18" w:space="0" w:color="auto"/>
            </w:tcBorders>
            <w:vAlign w:val="center"/>
          </w:tcPr>
          <w:p w14:paraId="207F0E23" w14:textId="77777777" w:rsidR="000639F2" w:rsidRPr="00FB1012" w:rsidRDefault="000639F2" w:rsidP="006C244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ロキソプロフェンNaパップ</w:t>
            </w:r>
            <w:r w:rsidR="00CA3C5F">
              <w:rPr>
                <w:rFonts w:ascii="ＭＳ ゴシック" w:eastAsia="ＭＳ ゴシック" w:hAnsi="ＭＳ ゴシック" w:hint="eastAsia"/>
                <w:sz w:val="20"/>
              </w:rPr>
              <w:t>2</w:t>
            </w:r>
            <w:r>
              <w:rPr>
                <w:rFonts w:ascii="ＭＳ ゴシック" w:eastAsia="ＭＳ ゴシック" w:hAnsi="ＭＳ ゴシック" w:hint="eastAsia"/>
                <w:sz w:val="20"/>
              </w:rPr>
              <w:t>00</w:t>
            </w:r>
            <w:r w:rsidRPr="00FB1012">
              <w:rPr>
                <w:rFonts w:ascii="ＭＳ ゴシック" w:eastAsia="ＭＳ ゴシック" w:hAnsi="ＭＳ ゴシック" w:hint="eastAsia"/>
                <w:sz w:val="20"/>
              </w:rPr>
              <w:t>mg「三笠」</w:t>
            </w:r>
          </w:p>
        </w:tc>
        <w:tc>
          <w:tcPr>
            <w:tcW w:w="4820" w:type="dxa"/>
            <w:tcBorders>
              <w:right w:val="single" w:sz="18" w:space="0" w:color="auto"/>
            </w:tcBorders>
            <w:vAlign w:val="center"/>
          </w:tcPr>
          <w:p w14:paraId="454E0605" w14:textId="77777777" w:rsidR="000639F2" w:rsidRPr="00FB1012" w:rsidRDefault="000639F2" w:rsidP="006C244F">
            <w:pPr>
              <w:spacing w:line="0" w:lineRule="atLeast"/>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ロキソニンパップ</w:t>
            </w:r>
            <w:r>
              <w:rPr>
                <w:rFonts w:ascii="ＭＳ ゴシック" w:eastAsia="ＭＳ ゴシック" w:hAnsi="ＭＳ ゴシック"/>
                <w:sz w:val="20"/>
              </w:rPr>
              <w:t>10</w:t>
            </w:r>
            <w:r>
              <w:rPr>
                <w:rFonts w:ascii="ＭＳ ゴシック" w:eastAsia="ＭＳ ゴシック" w:hAnsi="ＭＳ ゴシック" w:hint="eastAsia"/>
                <w:sz w:val="20"/>
              </w:rPr>
              <w:t>0mg</w:t>
            </w:r>
          </w:p>
        </w:tc>
      </w:tr>
      <w:tr w:rsidR="000639F2" w:rsidRPr="00FB1012" w14:paraId="10BC5014" w14:textId="77777777" w:rsidTr="00C373CD">
        <w:trPr>
          <w:trHeight w:val="284"/>
        </w:trPr>
        <w:tc>
          <w:tcPr>
            <w:tcW w:w="1540" w:type="dxa"/>
            <w:tcBorders>
              <w:left w:val="single" w:sz="18" w:space="0" w:color="auto"/>
              <w:right w:val="single" w:sz="18" w:space="0" w:color="auto"/>
            </w:tcBorders>
            <w:vAlign w:val="center"/>
          </w:tcPr>
          <w:p w14:paraId="6FBA2984" w14:textId="749A12FE" w:rsidR="000639F2" w:rsidRPr="00FB1012" w:rsidRDefault="005246A0" w:rsidP="006C244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4" w:type="dxa"/>
            <w:gridSpan w:val="4"/>
            <w:tcBorders>
              <w:left w:val="single" w:sz="18" w:space="0" w:color="auto"/>
              <w:right w:val="single" w:sz="18" w:space="0" w:color="auto"/>
            </w:tcBorders>
            <w:vAlign w:val="center"/>
          </w:tcPr>
          <w:p w14:paraId="53D796AD" w14:textId="77777777" w:rsidR="000639F2" w:rsidRPr="00FB1012" w:rsidRDefault="006376DF" w:rsidP="006C244F">
            <w:pPr>
              <w:spacing w:line="0" w:lineRule="atLeast"/>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ロキソプロフェンナトリウム水和物</w:t>
            </w:r>
          </w:p>
        </w:tc>
      </w:tr>
      <w:tr w:rsidR="00594668" w:rsidRPr="00FB1012" w14:paraId="672B1278" w14:textId="77777777" w:rsidTr="005D7AA6">
        <w:trPr>
          <w:trHeight w:val="817"/>
        </w:trPr>
        <w:tc>
          <w:tcPr>
            <w:tcW w:w="1540" w:type="dxa"/>
            <w:tcBorders>
              <w:left w:val="single" w:sz="18" w:space="0" w:color="auto"/>
              <w:right w:val="single" w:sz="18" w:space="0" w:color="auto"/>
            </w:tcBorders>
            <w:vAlign w:val="center"/>
          </w:tcPr>
          <w:p w14:paraId="2358D1F4" w14:textId="77777777" w:rsidR="00594668" w:rsidRPr="00FB1012" w:rsidRDefault="00594668" w:rsidP="006C244F">
            <w:pPr>
              <w:spacing w:line="0" w:lineRule="atLeast"/>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4414" w:type="dxa"/>
            <w:gridSpan w:val="3"/>
            <w:tcBorders>
              <w:left w:val="single" w:sz="18" w:space="0" w:color="auto"/>
              <w:right w:val="single" w:sz="4" w:space="0" w:color="auto"/>
            </w:tcBorders>
            <w:vAlign w:val="center"/>
          </w:tcPr>
          <w:p w14:paraId="217B4A72" w14:textId="46006B6A" w:rsidR="00594668" w:rsidRPr="00356074" w:rsidRDefault="00594668" w:rsidP="006C244F">
            <w:pPr>
              <w:spacing w:line="0" w:lineRule="atLeast"/>
              <w:ind w:rightChars="76" w:right="182"/>
              <w:rPr>
                <w:rFonts w:ascii="ＭＳ ゴシック" w:eastAsia="ＭＳ ゴシック" w:hAnsi="ＭＳ ゴシック"/>
                <w:sz w:val="20"/>
              </w:rPr>
            </w:pPr>
            <w:r w:rsidRPr="004A3931">
              <w:rPr>
                <w:rFonts w:ascii="ＭＳ ゴシック" w:eastAsia="ＭＳ ゴシック" w:hAnsi="ＭＳ ゴシック" w:hint="eastAsia"/>
                <w:w w:val="94"/>
                <w:sz w:val="20"/>
                <w:fitText w:val="4100" w:id="-2090554110"/>
              </w:rPr>
              <w:t>1枚</w:t>
            </w:r>
            <w:r w:rsidR="00D9449E" w:rsidRPr="004A3931">
              <w:rPr>
                <w:rFonts w:ascii="ＭＳ ゴシック" w:eastAsia="ＭＳ ゴシック" w:hAnsi="ＭＳ ゴシック" w:hint="eastAsia"/>
                <w:w w:val="94"/>
                <w:sz w:val="20"/>
                <w:fitText w:val="4100" w:id="-2090554110"/>
              </w:rPr>
              <w:t>14</w:t>
            </w:r>
            <w:r w:rsidRPr="004A3931">
              <w:rPr>
                <w:rFonts w:ascii="ＭＳ ゴシック" w:eastAsia="ＭＳ ゴシック" w:hAnsi="ＭＳ ゴシック" w:hint="eastAsia"/>
                <w:w w:val="94"/>
                <w:sz w:val="20"/>
                <w:fitText w:val="4100" w:id="-2090554110"/>
              </w:rPr>
              <w:t>cm×</w:t>
            </w:r>
            <w:r w:rsidR="00D9449E" w:rsidRPr="004A3931">
              <w:rPr>
                <w:rFonts w:ascii="ＭＳ ゴシック" w:eastAsia="ＭＳ ゴシック" w:hAnsi="ＭＳ ゴシック" w:hint="eastAsia"/>
                <w:w w:val="94"/>
                <w:sz w:val="20"/>
                <w:fitText w:val="4100" w:id="-2090554110"/>
              </w:rPr>
              <w:t>20</w:t>
            </w:r>
            <w:r w:rsidRPr="004A3931">
              <w:rPr>
                <w:rFonts w:ascii="ＭＳ ゴシック" w:eastAsia="ＭＳ ゴシック" w:hAnsi="ＭＳ ゴシック" w:hint="eastAsia"/>
                <w:w w:val="94"/>
                <w:sz w:val="20"/>
                <w:fitText w:val="4100" w:id="-2090554110"/>
              </w:rPr>
              <w:t>cm（膏体質量</w:t>
            </w:r>
            <w:r w:rsidR="00D9449E" w:rsidRPr="004A3931">
              <w:rPr>
                <w:rFonts w:ascii="ＭＳ ゴシック" w:eastAsia="ＭＳ ゴシック" w:hAnsi="ＭＳ ゴシック" w:hint="eastAsia"/>
                <w:w w:val="94"/>
                <w:sz w:val="20"/>
                <w:fitText w:val="4100" w:id="-2090554110"/>
              </w:rPr>
              <w:t>2</w:t>
            </w:r>
            <w:r w:rsidRPr="004A3931">
              <w:rPr>
                <w:rFonts w:ascii="ＭＳ ゴシック" w:eastAsia="ＭＳ ゴシック" w:hAnsi="ＭＳ ゴシック" w:hint="eastAsia"/>
                <w:w w:val="94"/>
                <w:sz w:val="20"/>
                <w:fitText w:val="4100" w:id="-2090554110"/>
              </w:rPr>
              <w:t>0g）中</w:t>
            </w:r>
            <w:r w:rsidR="00947F42" w:rsidRPr="004A3931">
              <w:rPr>
                <w:rFonts w:ascii="ＭＳ ゴシック" w:eastAsia="ＭＳ ゴシック" w:hAnsi="ＭＳ ゴシック" w:hint="eastAsia"/>
                <w:w w:val="94"/>
                <w:sz w:val="20"/>
                <w:fitText w:val="4100" w:id="-2090554110"/>
              </w:rPr>
              <w:t xml:space="preserve">　</w:t>
            </w:r>
            <w:r w:rsidRPr="004A3931">
              <w:rPr>
                <w:rFonts w:ascii="ＭＳ ゴシック" w:eastAsia="ＭＳ ゴシック" w:hAnsi="ＭＳ ゴシック" w:hint="eastAsia"/>
                <w:w w:val="94"/>
                <w:sz w:val="20"/>
                <w:fitText w:val="4100" w:id="-2090554110"/>
              </w:rPr>
              <w:t>日本薬局</w:t>
            </w:r>
            <w:r w:rsidRPr="004A3931">
              <w:rPr>
                <w:rFonts w:ascii="ＭＳ ゴシック" w:eastAsia="ＭＳ ゴシック" w:hAnsi="ＭＳ ゴシック" w:hint="eastAsia"/>
                <w:spacing w:val="10"/>
                <w:w w:val="94"/>
                <w:sz w:val="20"/>
                <w:fitText w:val="4100" w:id="-2090554110"/>
              </w:rPr>
              <w:t>方</w:t>
            </w:r>
            <w:r w:rsidRPr="00356074">
              <w:rPr>
                <w:rFonts w:ascii="ＭＳ ゴシック" w:eastAsia="ＭＳ ゴシック" w:hAnsi="ＭＳ ゴシック" w:hint="eastAsia"/>
                <w:sz w:val="20"/>
              </w:rPr>
              <w:t>ロキソプロフェンナトリウム水和物</w:t>
            </w:r>
            <w:r w:rsidR="00BD3D76">
              <w:rPr>
                <w:rFonts w:ascii="ＭＳ ゴシック" w:eastAsia="ＭＳ ゴシック" w:hAnsi="ＭＳ ゴシック"/>
                <w:sz w:val="20"/>
              </w:rPr>
              <w:t>226</w:t>
            </w:r>
            <w:r w:rsidR="00BD3D76">
              <w:rPr>
                <w:rFonts w:ascii="ＭＳ ゴシック" w:eastAsia="ＭＳ ゴシック" w:hAnsi="ＭＳ ゴシック" w:hint="eastAsia"/>
                <w:sz w:val="20"/>
              </w:rPr>
              <w:t>.8</w:t>
            </w:r>
            <w:r w:rsidRPr="00356074">
              <w:rPr>
                <w:rFonts w:ascii="ＭＳ ゴシック" w:eastAsia="ＭＳ ゴシック" w:hAnsi="ＭＳ ゴシック" w:hint="eastAsia"/>
                <w:sz w:val="20"/>
              </w:rPr>
              <w:t>mg（無水物として</w:t>
            </w:r>
            <w:r w:rsidR="00BD3D76">
              <w:rPr>
                <w:rFonts w:ascii="ＭＳ ゴシック" w:eastAsia="ＭＳ ゴシック" w:hAnsi="ＭＳ ゴシック" w:hint="eastAsia"/>
                <w:sz w:val="20"/>
              </w:rPr>
              <w:t>2</w:t>
            </w:r>
            <w:r w:rsidRPr="00356074">
              <w:rPr>
                <w:rFonts w:ascii="ＭＳ ゴシック" w:eastAsia="ＭＳ ゴシック" w:hAnsi="ＭＳ ゴシック" w:hint="eastAsia"/>
                <w:sz w:val="20"/>
              </w:rPr>
              <w:t>00mg）含有</w:t>
            </w:r>
          </w:p>
        </w:tc>
        <w:tc>
          <w:tcPr>
            <w:tcW w:w="4820" w:type="dxa"/>
            <w:tcBorders>
              <w:left w:val="single" w:sz="4" w:space="0" w:color="auto"/>
              <w:right w:val="single" w:sz="18" w:space="0" w:color="auto"/>
            </w:tcBorders>
            <w:vAlign w:val="center"/>
          </w:tcPr>
          <w:p w14:paraId="11E3B1DC" w14:textId="628E271C" w:rsidR="00594668" w:rsidRPr="00356074" w:rsidRDefault="00B1275C" w:rsidP="00AE2CA8">
            <w:pPr>
              <w:spacing w:line="0" w:lineRule="atLeast"/>
              <w:ind w:rightChars="76" w:right="182"/>
              <w:rPr>
                <w:rFonts w:ascii="ＭＳ ゴシック" w:eastAsia="ＭＳ ゴシック" w:hAnsi="ＭＳ ゴシック"/>
                <w:sz w:val="20"/>
              </w:rPr>
            </w:pPr>
            <w:r w:rsidRPr="00CD5E78">
              <w:rPr>
                <w:rFonts w:ascii="ＭＳ ゴシック" w:eastAsia="ＭＳ ゴシック" w:hAnsi="ＭＳ ゴシック" w:hint="eastAsia"/>
                <w:sz w:val="20"/>
              </w:rPr>
              <w:t>1枚10cm×14cm（膏体質量10g）中　日本薬局方</w:t>
            </w:r>
            <w:r>
              <w:rPr>
                <w:rFonts w:ascii="ＭＳ ゴシック" w:eastAsia="ＭＳ ゴシック" w:hAnsi="ＭＳ ゴシック"/>
                <w:sz w:val="20"/>
              </w:rPr>
              <w:br/>
            </w:r>
            <w:r w:rsidRPr="004A3931">
              <w:rPr>
                <w:rFonts w:ascii="ＭＳ ゴシック" w:eastAsia="ＭＳ ゴシック" w:hAnsi="ＭＳ ゴシック" w:hint="eastAsia"/>
                <w:spacing w:val="14"/>
                <w:sz w:val="20"/>
                <w:fitText w:val="4500" w:id="-2090559229"/>
              </w:rPr>
              <w:t>ロキソプロフェンナトリウム水和物</w:t>
            </w:r>
            <w:r w:rsidR="00947F42" w:rsidRPr="004A3931">
              <w:rPr>
                <w:rFonts w:ascii="ＭＳ ゴシック" w:eastAsia="ＭＳ ゴシック" w:hAnsi="ＭＳ ゴシック" w:hint="eastAsia"/>
                <w:spacing w:val="14"/>
                <w:sz w:val="20"/>
                <w:fitText w:val="4500" w:id="-2090559229"/>
              </w:rPr>
              <w:t>113</w:t>
            </w:r>
            <w:r w:rsidRPr="004A3931">
              <w:rPr>
                <w:rFonts w:ascii="ＭＳ ゴシック" w:eastAsia="ＭＳ ゴシック" w:hAnsi="ＭＳ ゴシック" w:hint="eastAsia"/>
                <w:spacing w:val="14"/>
                <w:sz w:val="20"/>
                <w:fitText w:val="4500" w:id="-2090559229"/>
              </w:rPr>
              <w:t>.</w:t>
            </w:r>
            <w:r w:rsidR="00947F42" w:rsidRPr="004A3931">
              <w:rPr>
                <w:rFonts w:ascii="ＭＳ ゴシック" w:eastAsia="ＭＳ ゴシック" w:hAnsi="ＭＳ ゴシック" w:hint="eastAsia"/>
                <w:spacing w:val="14"/>
                <w:sz w:val="20"/>
                <w:fitText w:val="4500" w:id="-2090559229"/>
              </w:rPr>
              <w:t>4</w:t>
            </w:r>
            <w:r w:rsidRPr="004A3931">
              <w:rPr>
                <w:rFonts w:ascii="ＭＳ ゴシック" w:eastAsia="ＭＳ ゴシック" w:hAnsi="ＭＳ ゴシック" w:hint="eastAsia"/>
                <w:spacing w:val="14"/>
                <w:sz w:val="20"/>
                <w:fitText w:val="4500" w:id="-2090559229"/>
              </w:rPr>
              <w:t>m</w:t>
            </w:r>
            <w:r w:rsidRPr="004A3931">
              <w:rPr>
                <w:rFonts w:ascii="ＭＳ ゴシック" w:eastAsia="ＭＳ ゴシック" w:hAnsi="ＭＳ ゴシック" w:hint="eastAsia"/>
                <w:spacing w:val="12"/>
                <w:sz w:val="20"/>
                <w:fitText w:val="4500" w:id="-2090559229"/>
              </w:rPr>
              <w:t>g</w:t>
            </w:r>
            <w:r>
              <w:rPr>
                <w:rFonts w:ascii="ＭＳ ゴシック" w:eastAsia="ＭＳ ゴシック" w:hAnsi="ＭＳ ゴシック"/>
                <w:sz w:val="20"/>
              </w:rPr>
              <w:br/>
            </w:r>
            <w:r w:rsidRPr="00CD5E78">
              <w:rPr>
                <w:rFonts w:ascii="ＭＳ ゴシック" w:eastAsia="ＭＳ ゴシック" w:hAnsi="ＭＳ ゴシック" w:hint="eastAsia"/>
                <w:sz w:val="20"/>
              </w:rPr>
              <w:t>（無水物として100mg）含有</w:t>
            </w:r>
          </w:p>
        </w:tc>
      </w:tr>
      <w:tr w:rsidR="000639F2" w:rsidRPr="00FB1012" w14:paraId="6BE2CC3A" w14:textId="77777777" w:rsidTr="00C373CD">
        <w:trPr>
          <w:trHeight w:val="284"/>
        </w:trPr>
        <w:tc>
          <w:tcPr>
            <w:tcW w:w="1540" w:type="dxa"/>
            <w:tcBorders>
              <w:left w:val="single" w:sz="18" w:space="0" w:color="auto"/>
              <w:right w:val="single" w:sz="18" w:space="0" w:color="auto"/>
            </w:tcBorders>
            <w:vAlign w:val="center"/>
          </w:tcPr>
          <w:p w14:paraId="7A7085B8"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4" w:type="dxa"/>
            <w:gridSpan w:val="4"/>
            <w:tcBorders>
              <w:left w:val="single" w:sz="18" w:space="0" w:color="auto"/>
              <w:right w:val="single" w:sz="18" w:space="0" w:color="auto"/>
            </w:tcBorders>
            <w:vAlign w:val="center"/>
          </w:tcPr>
          <w:p w14:paraId="49C6D4E9" w14:textId="77777777" w:rsidR="000639F2" w:rsidRPr="00FB1012" w:rsidRDefault="000639F2" w:rsidP="006C244F">
            <w:pPr>
              <w:spacing w:line="0" w:lineRule="atLeast"/>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経皮吸収型鎮痛・抗炎症剤</w:t>
            </w:r>
          </w:p>
        </w:tc>
      </w:tr>
      <w:tr w:rsidR="000639F2" w:rsidRPr="00FB1012" w14:paraId="2C10D042" w14:textId="77777777" w:rsidTr="008D3797">
        <w:trPr>
          <w:trHeight w:val="284"/>
        </w:trPr>
        <w:tc>
          <w:tcPr>
            <w:tcW w:w="1540" w:type="dxa"/>
            <w:tcBorders>
              <w:left w:val="single" w:sz="18" w:space="0" w:color="auto"/>
              <w:right w:val="single" w:sz="18" w:space="0" w:color="auto"/>
            </w:tcBorders>
            <w:vAlign w:val="center"/>
          </w:tcPr>
          <w:p w14:paraId="76C1C840" w14:textId="77777777" w:rsidR="000639F2" w:rsidRPr="00FB1012" w:rsidRDefault="000639F2" w:rsidP="006C244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414" w:type="dxa"/>
            <w:gridSpan w:val="3"/>
            <w:tcBorders>
              <w:left w:val="single" w:sz="18" w:space="0" w:color="auto"/>
            </w:tcBorders>
            <w:vAlign w:val="center"/>
          </w:tcPr>
          <w:p w14:paraId="032C30C5" w14:textId="23B74E20" w:rsidR="000639F2" w:rsidRPr="004A6522" w:rsidRDefault="00630A64" w:rsidP="006E43FB">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2</w:t>
            </w:r>
            <w:r w:rsidR="00056C34">
              <w:rPr>
                <w:rFonts w:ascii="ＭＳ ゴシック" w:eastAsia="ＭＳ ゴシック" w:hAnsi="ＭＳ ゴシック" w:hint="eastAsia"/>
                <w:sz w:val="20"/>
              </w:rPr>
              <w:t>5</w:t>
            </w:r>
            <w:r>
              <w:rPr>
                <w:rFonts w:ascii="ＭＳ ゴシック" w:eastAsia="ＭＳ ゴシック" w:hAnsi="ＭＳ ゴシック" w:hint="eastAsia"/>
                <w:sz w:val="20"/>
              </w:rPr>
              <w:t>.</w:t>
            </w:r>
            <w:r w:rsidR="00056C34">
              <w:rPr>
                <w:rFonts w:ascii="ＭＳ ゴシック" w:eastAsia="ＭＳ ゴシック" w:hAnsi="ＭＳ ゴシック" w:hint="eastAsia"/>
                <w:sz w:val="20"/>
              </w:rPr>
              <w:t>4</w:t>
            </w:r>
            <w:r>
              <w:rPr>
                <w:rFonts w:ascii="ＭＳ ゴシック" w:eastAsia="ＭＳ ゴシック" w:hAnsi="ＭＳ ゴシック" w:hint="eastAsia"/>
                <w:sz w:val="20"/>
              </w:rPr>
              <w:t>0</w:t>
            </w:r>
            <w:r w:rsidR="000639F2" w:rsidRPr="004A6522">
              <w:rPr>
                <w:rFonts w:ascii="ＭＳ ゴシック" w:eastAsia="ＭＳ ゴシック" w:hAnsi="ＭＳ ゴシック" w:hint="eastAsia"/>
                <w:sz w:val="20"/>
              </w:rPr>
              <w:t>円/枚</w:t>
            </w:r>
          </w:p>
        </w:tc>
        <w:tc>
          <w:tcPr>
            <w:tcW w:w="4820" w:type="dxa"/>
            <w:tcBorders>
              <w:right w:val="single" w:sz="18" w:space="0" w:color="auto"/>
            </w:tcBorders>
            <w:vAlign w:val="center"/>
          </w:tcPr>
          <w:p w14:paraId="5157B03C" w14:textId="12BB3F7C" w:rsidR="000639F2" w:rsidRPr="004A6522" w:rsidRDefault="00630A64" w:rsidP="006C244F">
            <w:pPr>
              <w:spacing w:line="0" w:lineRule="atLeast"/>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w:t>
            </w:r>
            <w:r w:rsidR="00056C34">
              <w:rPr>
                <w:rFonts w:ascii="ＭＳ ゴシック" w:eastAsia="ＭＳ ゴシック" w:hAnsi="ＭＳ ゴシック" w:hint="eastAsia"/>
                <w:sz w:val="20"/>
              </w:rPr>
              <w:t>7</w:t>
            </w:r>
            <w:r>
              <w:rPr>
                <w:rFonts w:ascii="ＭＳ ゴシック" w:eastAsia="ＭＳ ゴシック" w:hAnsi="ＭＳ ゴシック" w:hint="eastAsia"/>
                <w:sz w:val="20"/>
              </w:rPr>
              <w:t>.</w:t>
            </w:r>
            <w:r w:rsidR="00056C34">
              <w:rPr>
                <w:rFonts w:ascii="ＭＳ ゴシック" w:eastAsia="ＭＳ ゴシック" w:hAnsi="ＭＳ ゴシック" w:hint="eastAsia"/>
                <w:sz w:val="20"/>
              </w:rPr>
              <w:t>6</w:t>
            </w:r>
            <w:r>
              <w:rPr>
                <w:rFonts w:ascii="ＭＳ ゴシック" w:eastAsia="ＭＳ ゴシック" w:hAnsi="ＭＳ ゴシック" w:hint="eastAsia"/>
                <w:sz w:val="20"/>
              </w:rPr>
              <w:t>0</w:t>
            </w:r>
            <w:r w:rsidR="000639F2" w:rsidRPr="004A6522">
              <w:rPr>
                <w:rFonts w:ascii="ＭＳ ゴシック" w:eastAsia="ＭＳ ゴシック" w:hAnsi="ＭＳ ゴシック" w:hint="eastAsia"/>
                <w:sz w:val="20"/>
              </w:rPr>
              <w:t>円/枚</w:t>
            </w:r>
          </w:p>
        </w:tc>
      </w:tr>
      <w:tr w:rsidR="000639F2" w:rsidRPr="00FB1012" w14:paraId="56FECD75" w14:textId="77777777" w:rsidTr="00C373CD">
        <w:trPr>
          <w:trHeight w:val="284"/>
        </w:trPr>
        <w:tc>
          <w:tcPr>
            <w:tcW w:w="1540" w:type="dxa"/>
            <w:tcBorders>
              <w:left w:val="single" w:sz="18" w:space="0" w:color="auto"/>
              <w:right w:val="single" w:sz="18" w:space="0" w:color="auto"/>
            </w:tcBorders>
            <w:vAlign w:val="center"/>
          </w:tcPr>
          <w:p w14:paraId="1C123205"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4" w:type="dxa"/>
            <w:gridSpan w:val="4"/>
            <w:tcBorders>
              <w:left w:val="single" w:sz="18" w:space="0" w:color="auto"/>
              <w:bottom w:val="single" w:sz="4" w:space="0" w:color="auto"/>
              <w:right w:val="single" w:sz="18" w:space="0" w:color="auto"/>
            </w:tcBorders>
            <w:vAlign w:val="center"/>
          </w:tcPr>
          <w:p w14:paraId="0115AC95" w14:textId="77777777" w:rsidR="000639F2" w:rsidRDefault="000639F2" w:rsidP="006C244F">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下記疾患並びに症状の消炎・鎮痛</w:t>
            </w:r>
          </w:p>
          <w:p w14:paraId="378A7D89" w14:textId="77777777" w:rsidR="000639F2" w:rsidRPr="00FB1012" w:rsidRDefault="000639F2" w:rsidP="006C244F">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変形性関節症、筋肉痛、外傷後の腫脹・疼痛</w:t>
            </w:r>
          </w:p>
        </w:tc>
      </w:tr>
      <w:tr w:rsidR="000639F2" w:rsidRPr="00FB1012" w14:paraId="4B6E41A0" w14:textId="77777777" w:rsidTr="00C373CD">
        <w:trPr>
          <w:trHeight w:val="421"/>
        </w:trPr>
        <w:tc>
          <w:tcPr>
            <w:tcW w:w="1540" w:type="dxa"/>
            <w:tcBorders>
              <w:left w:val="single" w:sz="18" w:space="0" w:color="auto"/>
              <w:bottom w:val="single" w:sz="4" w:space="0" w:color="auto"/>
              <w:right w:val="single" w:sz="18" w:space="0" w:color="auto"/>
            </w:tcBorders>
            <w:vAlign w:val="center"/>
          </w:tcPr>
          <w:p w14:paraId="081CDAE6"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9234" w:type="dxa"/>
            <w:gridSpan w:val="4"/>
            <w:tcBorders>
              <w:left w:val="single" w:sz="18" w:space="0" w:color="auto"/>
              <w:bottom w:val="single" w:sz="4" w:space="0" w:color="auto"/>
              <w:right w:val="single" w:sz="18" w:space="0" w:color="auto"/>
            </w:tcBorders>
            <w:vAlign w:val="center"/>
          </w:tcPr>
          <w:p w14:paraId="5606516A" w14:textId="4B200D36" w:rsidR="000639F2" w:rsidRPr="00FB1012" w:rsidRDefault="004C195F" w:rsidP="006C244F">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1</w:t>
            </w:r>
            <w:r w:rsidR="00992B1A">
              <w:rPr>
                <w:rFonts w:ascii="ＭＳ ゴシック" w:eastAsia="ＭＳ ゴシック" w:hAnsi="ＭＳ ゴシック" w:hint="eastAsia"/>
                <w:sz w:val="20"/>
              </w:rPr>
              <w:t>日</w:t>
            </w:r>
            <w:r>
              <w:rPr>
                <w:rFonts w:ascii="ＭＳ ゴシック" w:eastAsia="ＭＳ ゴシック" w:hAnsi="ＭＳ ゴシック" w:hint="eastAsia"/>
                <w:sz w:val="20"/>
              </w:rPr>
              <w:t>1</w:t>
            </w:r>
            <w:r w:rsidR="000639F2" w:rsidRPr="00781627">
              <w:rPr>
                <w:rFonts w:ascii="ＭＳ ゴシック" w:eastAsia="ＭＳ ゴシック" w:hAnsi="ＭＳ ゴシック" w:hint="eastAsia"/>
                <w:sz w:val="20"/>
              </w:rPr>
              <w:t>回</w:t>
            </w:r>
            <w:r w:rsidR="008F5BB7">
              <w:rPr>
                <w:rFonts w:ascii="ＭＳ ゴシック" w:eastAsia="ＭＳ ゴシック" w:hAnsi="ＭＳ ゴシック" w:hint="eastAsia"/>
                <w:sz w:val="20"/>
              </w:rPr>
              <w:t>、</w:t>
            </w:r>
            <w:r w:rsidR="000639F2" w:rsidRPr="00781627">
              <w:rPr>
                <w:rFonts w:ascii="ＭＳ ゴシック" w:eastAsia="ＭＳ ゴシック" w:hAnsi="ＭＳ ゴシック" w:hint="eastAsia"/>
                <w:sz w:val="20"/>
              </w:rPr>
              <w:t>患部に貼付する。</w:t>
            </w:r>
          </w:p>
        </w:tc>
      </w:tr>
      <w:tr w:rsidR="000639F2" w:rsidRPr="00FB1012" w14:paraId="1B1772EA" w14:textId="77777777" w:rsidTr="008D3797">
        <w:trPr>
          <w:trHeight w:val="1053"/>
        </w:trPr>
        <w:tc>
          <w:tcPr>
            <w:tcW w:w="1540" w:type="dxa"/>
            <w:tcBorders>
              <w:left w:val="single" w:sz="18" w:space="0" w:color="auto"/>
              <w:bottom w:val="single" w:sz="4" w:space="0" w:color="auto"/>
              <w:right w:val="single" w:sz="18" w:space="0" w:color="auto"/>
            </w:tcBorders>
            <w:vAlign w:val="center"/>
          </w:tcPr>
          <w:p w14:paraId="5FD8631A" w14:textId="3DE1659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630A64">
              <w:rPr>
                <w:rFonts w:ascii="ＭＳ ゴシック" w:eastAsia="ＭＳ ゴシック" w:hAnsi="ＭＳ ゴシック" w:hint="eastAsia"/>
                <w:sz w:val="20"/>
              </w:rPr>
              <w:t>剤</w:t>
            </w:r>
          </w:p>
        </w:tc>
        <w:tc>
          <w:tcPr>
            <w:tcW w:w="4414" w:type="dxa"/>
            <w:gridSpan w:val="3"/>
            <w:tcBorders>
              <w:left w:val="single" w:sz="18" w:space="0" w:color="auto"/>
              <w:bottom w:val="single" w:sz="4" w:space="0" w:color="auto"/>
              <w:right w:val="single" w:sz="4" w:space="0" w:color="auto"/>
            </w:tcBorders>
            <w:vAlign w:val="center"/>
          </w:tcPr>
          <w:p w14:paraId="0B5EBD55" w14:textId="4286A1E3" w:rsidR="000639F2" w:rsidRPr="00FB1012" w:rsidRDefault="00B259C5" w:rsidP="006C244F">
            <w:pPr>
              <w:spacing w:line="0" w:lineRule="atLeast"/>
              <w:rPr>
                <w:rFonts w:ascii="ＭＳ ゴシック" w:eastAsia="ＭＳ ゴシック" w:hAnsi="ＭＳ ゴシック"/>
                <w:sz w:val="20"/>
              </w:rPr>
            </w:pPr>
            <w:r w:rsidRPr="00B259C5">
              <w:rPr>
                <w:rFonts w:ascii="ＭＳ ゴシック" w:eastAsia="ＭＳ ゴシック" w:hAnsi="ＭＳ ゴシック" w:hint="eastAsia"/>
                <w:sz w:val="20"/>
              </w:rPr>
              <w:t>ミリスチン酸イソプロピル、グリセリン、酸化チタン、CMC-Na、ゼラチン、エデト酸Na、ポリソルベート</w:t>
            </w:r>
            <w:r w:rsidR="004C195F">
              <w:rPr>
                <w:rFonts w:ascii="ＭＳ ゴシック" w:eastAsia="ＭＳ ゴシック" w:hAnsi="ＭＳ ゴシック" w:hint="eastAsia"/>
                <w:sz w:val="20"/>
              </w:rPr>
              <w:t>80</w:t>
            </w:r>
            <w:r w:rsidRPr="00B259C5">
              <w:rPr>
                <w:rFonts w:ascii="ＭＳ ゴシック" w:eastAsia="ＭＳ ゴシック" w:hAnsi="ＭＳ ゴシック" w:hint="eastAsia"/>
                <w:sz w:val="20"/>
              </w:rPr>
              <w:t>、ソルビタンセスキオレイン酸エステル、ポリアクリル酸部分中和物、ポリビニルアルコール（部分けん化物）、l－メントール、pH調整剤、その他</w:t>
            </w:r>
            <w:r w:rsidR="004C195F">
              <w:rPr>
                <w:rFonts w:ascii="ＭＳ ゴシック" w:eastAsia="ＭＳ ゴシック" w:hAnsi="ＭＳ ゴシック" w:hint="eastAsia"/>
                <w:sz w:val="20"/>
              </w:rPr>
              <w:t>3</w:t>
            </w:r>
            <w:r w:rsidRPr="00B259C5">
              <w:rPr>
                <w:rFonts w:ascii="ＭＳ ゴシック" w:eastAsia="ＭＳ ゴシック" w:hAnsi="ＭＳ ゴシック" w:hint="eastAsia"/>
                <w:sz w:val="20"/>
              </w:rPr>
              <w:t>成分</w:t>
            </w:r>
          </w:p>
        </w:tc>
        <w:tc>
          <w:tcPr>
            <w:tcW w:w="4820" w:type="dxa"/>
            <w:tcBorders>
              <w:left w:val="single" w:sz="4" w:space="0" w:color="auto"/>
              <w:bottom w:val="single" w:sz="4" w:space="0" w:color="auto"/>
              <w:right w:val="single" w:sz="18" w:space="0" w:color="auto"/>
            </w:tcBorders>
          </w:tcPr>
          <w:p w14:paraId="4C921409" w14:textId="63D670B7" w:rsidR="000639F2" w:rsidRPr="00FB1012" w:rsidRDefault="008F5BB7" w:rsidP="006C244F">
            <w:pPr>
              <w:spacing w:line="0" w:lineRule="atLeast"/>
              <w:rPr>
                <w:rFonts w:ascii="ＭＳ ゴシック" w:eastAsia="ＭＳ ゴシック" w:hAnsi="ＭＳ ゴシック"/>
                <w:sz w:val="20"/>
              </w:rPr>
            </w:pPr>
            <w:r w:rsidRPr="008F5BB7">
              <w:rPr>
                <w:rFonts w:ascii="ＭＳ ゴシック" w:eastAsia="ＭＳ ゴシック" w:hAnsi="ＭＳ ゴシック" w:hint="eastAsia"/>
                <w:sz w:val="20"/>
              </w:rPr>
              <w:t>ハッカ油、ポリソルベート80、酸化チタン、酒石酸、エデト酸ナトリウム水和物、グリセリン、カルメロースナトリウム、タルク、乾燥水酸化アルミニウムゲル、クロタミトン、ポリアクリル酸部分中和物、その他</w:t>
            </w:r>
            <w:r w:rsidR="00D85AF5">
              <w:rPr>
                <w:rFonts w:ascii="ＭＳ ゴシック" w:eastAsia="ＭＳ ゴシック" w:hAnsi="ＭＳ ゴシック" w:hint="eastAsia"/>
                <w:sz w:val="20"/>
              </w:rPr>
              <w:t>2</w:t>
            </w:r>
            <w:r w:rsidRPr="008F5BB7">
              <w:rPr>
                <w:rFonts w:ascii="ＭＳ ゴシック" w:eastAsia="ＭＳ ゴシック" w:hAnsi="ＭＳ ゴシック" w:hint="eastAsia"/>
                <w:sz w:val="20"/>
              </w:rPr>
              <w:t>成分</w:t>
            </w:r>
          </w:p>
        </w:tc>
      </w:tr>
      <w:tr w:rsidR="008F5BB7" w:rsidRPr="00FB1012" w14:paraId="75D19A60" w14:textId="19E7DF02" w:rsidTr="008F5BB7">
        <w:trPr>
          <w:trHeight w:val="604"/>
        </w:trPr>
        <w:tc>
          <w:tcPr>
            <w:tcW w:w="1540" w:type="dxa"/>
            <w:tcBorders>
              <w:top w:val="single" w:sz="4" w:space="0" w:color="auto"/>
              <w:left w:val="single" w:sz="18" w:space="0" w:color="auto"/>
              <w:bottom w:val="single" w:sz="18" w:space="0" w:color="auto"/>
              <w:right w:val="single" w:sz="18" w:space="0" w:color="auto"/>
            </w:tcBorders>
            <w:vAlign w:val="center"/>
          </w:tcPr>
          <w:p w14:paraId="6DA04615" w14:textId="77777777" w:rsidR="008F5BB7" w:rsidRDefault="008F5BB7"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38AD93FB" w14:textId="0B032DB9" w:rsidR="008F5BB7" w:rsidRPr="00FB1012" w:rsidRDefault="00630A64" w:rsidP="006C244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7612E3DD" w14:textId="77777777" w:rsidR="008F5BB7" w:rsidRPr="00FB1012" w:rsidRDefault="008F5BB7"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414" w:type="dxa"/>
            <w:gridSpan w:val="3"/>
            <w:tcBorders>
              <w:top w:val="single" w:sz="4" w:space="0" w:color="auto"/>
              <w:left w:val="single" w:sz="18" w:space="0" w:color="auto"/>
              <w:bottom w:val="single" w:sz="18" w:space="0" w:color="auto"/>
              <w:right w:val="single" w:sz="4" w:space="0" w:color="auto"/>
            </w:tcBorders>
            <w:vAlign w:val="center"/>
          </w:tcPr>
          <w:p w14:paraId="4E5624E7" w14:textId="77777777" w:rsidR="008F5BB7" w:rsidRDefault="008F5BB7" w:rsidP="008F5BB7">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59D29100" w14:textId="594D30CC" w:rsidR="008F5BB7" w:rsidRPr="00AF32C9" w:rsidRDefault="00BB2A8A" w:rsidP="008F5BB7">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30箇月</w:t>
            </w:r>
          </w:p>
          <w:p w14:paraId="2A32B189" w14:textId="5895ABE9" w:rsidR="008F5BB7" w:rsidRPr="00167190" w:rsidRDefault="008F5BB7" w:rsidP="008F5BB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c>
          <w:tcPr>
            <w:tcW w:w="4820" w:type="dxa"/>
            <w:tcBorders>
              <w:top w:val="single" w:sz="4" w:space="0" w:color="auto"/>
              <w:left w:val="single" w:sz="4" w:space="0" w:color="auto"/>
              <w:bottom w:val="single" w:sz="18" w:space="0" w:color="auto"/>
              <w:right w:val="single" w:sz="18" w:space="0" w:color="auto"/>
            </w:tcBorders>
            <w:vAlign w:val="center"/>
          </w:tcPr>
          <w:p w14:paraId="2550A782" w14:textId="77777777" w:rsidR="008F5BB7" w:rsidRDefault="008F5BB7" w:rsidP="006C244F">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5AEC6BD6" w14:textId="35849B7A" w:rsidR="008F5BB7" w:rsidRPr="00AE2D01" w:rsidRDefault="00B72BFE" w:rsidP="008F5BB7">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2年6カ月</w:t>
            </w:r>
          </w:p>
          <w:p w14:paraId="6F630ED0" w14:textId="3B4D59DC" w:rsidR="008F5BB7" w:rsidRPr="00167190" w:rsidRDefault="008F5BB7" w:rsidP="008F5BB7">
            <w:pPr>
              <w:spacing w:line="0" w:lineRule="atLeast"/>
              <w:jc w:val="center"/>
              <w:rPr>
                <w:rFonts w:ascii="ＭＳ ゴシック" w:eastAsia="ＭＳ ゴシック" w:hAnsi="ＭＳ ゴシック"/>
                <w:sz w:val="18"/>
                <w:szCs w:val="18"/>
              </w:rPr>
            </w:pPr>
            <w:r w:rsidRPr="00AE2D01">
              <w:rPr>
                <w:rFonts w:ascii="ＭＳ ゴシック" w:eastAsia="ＭＳ ゴシック" w:hAnsi="ＭＳ ゴシック" w:hint="eastAsia"/>
                <w:sz w:val="20"/>
              </w:rPr>
              <w:t>室温保存</w:t>
            </w:r>
          </w:p>
        </w:tc>
      </w:tr>
      <w:tr w:rsidR="0077111E" w:rsidRPr="00FB1012" w14:paraId="42552BC7" w14:textId="77777777" w:rsidTr="00D34DF1">
        <w:trPr>
          <w:cantSplit/>
          <w:trHeight w:val="284"/>
        </w:trPr>
        <w:tc>
          <w:tcPr>
            <w:tcW w:w="1540" w:type="dxa"/>
            <w:vMerge w:val="restart"/>
            <w:tcBorders>
              <w:top w:val="double" w:sz="12" w:space="0" w:color="000000"/>
              <w:left w:val="single" w:sz="18" w:space="0" w:color="auto"/>
              <w:right w:val="single" w:sz="18" w:space="0" w:color="auto"/>
            </w:tcBorders>
            <w:vAlign w:val="center"/>
          </w:tcPr>
          <w:p w14:paraId="051C4B44" w14:textId="77777777" w:rsidR="0077111E" w:rsidRPr="00FB1012" w:rsidRDefault="0077111E"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146" w:type="dxa"/>
            <w:tcBorders>
              <w:top w:val="double" w:sz="12" w:space="0" w:color="000000"/>
              <w:left w:val="single" w:sz="18" w:space="0" w:color="auto"/>
            </w:tcBorders>
            <w:vAlign w:val="center"/>
          </w:tcPr>
          <w:p w14:paraId="298022E1" w14:textId="77777777" w:rsidR="0077111E" w:rsidRPr="00FB1012" w:rsidRDefault="0077111E" w:rsidP="006C244F">
            <w:pPr>
              <w:snapToGrid w:val="0"/>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2248" w:type="dxa"/>
            <w:tcBorders>
              <w:top w:val="double" w:sz="12" w:space="0" w:color="000000"/>
            </w:tcBorders>
            <w:vAlign w:val="center"/>
          </w:tcPr>
          <w:p w14:paraId="33C6EDE7" w14:textId="77777777" w:rsidR="0077111E" w:rsidRPr="00FB1012" w:rsidRDefault="0077111E" w:rsidP="006C244F">
            <w:pPr>
              <w:snapToGrid w:val="0"/>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外　観</w:t>
            </w:r>
          </w:p>
        </w:tc>
        <w:tc>
          <w:tcPr>
            <w:tcW w:w="4840" w:type="dxa"/>
            <w:gridSpan w:val="2"/>
            <w:tcBorders>
              <w:top w:val="double" w:sz="12" w:space="0" w:color="000000"/>
              <w:bottom w:val="single" w:sz="4" w:space="0" w:color="auto"/>
              <w:right w:val="single" w:sz="18" w:space="0" w:color="auto"/>
            </w:tcBorders>
            <w:vAlign w:val="center"/>
          </w:tcPr>
          <w:p w14:paraId="5AE29AB0" w14:textId="48A48567" w:rsidR="0077111E" w:rsidRPr="00FB1012" w:rsidRDefault="00F25A3C" w:rsidP="006C244F">
            <w:pPr>
              <w:snapToGrid w:val="0"/>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77111E" w:rsidRPr="00FB1012" w14:paraId="55EF2DBB" w14:textId="77777777" w:rsidTr="000F6FE6">
        <w:trPr>
          <w:cantSplit/>
          <w:trHeight w:val="1319"/>
        </w:trPr>
        <w:tc>
          <w:tcPr>
            <w:tcW w:w="1540" w:type="dxa"/>
            <w:vMerge/>
            <w:tcBorders>
              <w:left w:val="single" w:sz="18" w:space="0" w:color="auto"/>
              <w:right w:val="single" w:sz="18" w:space="0" w:color="auto"/>
            </w:tcBorders>
            <w:vAlign w:val="center"/>
          </w:tcPr>
          <w:p w14:paraId="587D42F7" w14:textId="77777777" w:rsidR="0077111E" w:rsidRPr="00FB1012" w:rsidRDefault="0077111E" w:rsidP="006C244F">
            <w:pPr>
              <w:spacing w:line="0" w:lineRule="atLeast"/>
              <w:jc w:val="center"/>
              <w:rPr>
                <w:rFonts w:ascii="ＭＳ ゴシック" w:eastAsia="ＭＳ ゴシック" w:hAnsi="ＭＳ ゴシック"/>
                <w:sz w:val="20"/>
              </w:rPr>
            </w:pPr>
          </w:p>
        </w:tc>
        <w:tc>
          <w:tcPr>
            <w:tcW w:w="2146" w:type="dxa"/>
            <w:vMerge w:val="restart"/>
            <w:tcBorders>
              <w:left w:val="single" w:sz="18" w:space="0" w:color="auto"/>
              <w:right w:val="single" w:sz="4" w:space="0" w:color="000000"/>
            </w:tcBorders>
            <w:vAlign w:val="center"/>
          </w:tcPr>
          <w:p w14:paraId="587ED71E" w14:textId="77777777" w:rsidR="0077111E" w:rsidRPr="00FB1012" w:rsidRDefault="0077111E" w:rsidP="006C244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ロキソプロフェン</w:t>
            </w:r>
            <w:r>
              <w:rPr>
                <w:rFonts w:ascii="ＭＳ ゴシック" w:eastAsia="ＭＳ ゴシック" w:hAnsi="ＭＳ ゴシック"/>
                <w:sz w:val="20"/>
              </w:rPr>
              <w:t>Naパップ</w:t>
            </w:r>
            <w:r w:rsidR="003F289D">
              <w:rPr>
                <w:rFonts w:ascii="ＭＳ ゴシック" w:eastAsia="ＭＳ ゴシック" w:hAnsi="ＭＳ ゴシック" w:hint="eastAsia"/>
                <w:sz w:val="20"/>
              </w:rPr>
              <w:t>2</w:t>
            </w:r>
            <w:r>
              <w:rPr>
                <w:rFonts w:ascii="ＭＳ ゴシック" w:eastAsia="ＭＳ ゴシック" w:hAnsi="ＭＳ ゴシック" w:hint="eastAsia"/>
                <w:sz w:val="20"/>
              </w:rPr>
              <w:t>0</w:t>
            </w:r>
            <w:r w:rsidRPr="00FB1012">
              <w:rPr>
                <w:rFonts w:ascii="ＭＳ ゴシック" w:eastAsia="ＭＳ ゴシック" w:hAnsi="ＭＳ ゴシック" w:hint="eastAsia"/>
                <w:sz w:val="20"/>
              </w:rPr>
              <w:t>0mg「三笠」</w:t>
            </w:r>
          </w:p>
        </w:tc>
        <w:tc>
          <w:tcPr>
            <w:tcW w:w="2248" w:type="dxa"/>
            <w:tcBorders>
              <w:left w:val="single" w:sz="4" w:space="0" w:color="000000"/>
              <w:bottom w:val="nil"/>
            </w:tcBorders>
            <w:vAlign w:val="center"/>
          </w:tcPr>
          <w:p w14:paraId="150F8E7D" w14:textId="77777777" w:rsidR="00F35E6A" w:rsidRDefault="006918B6" w:rsidP="006C244F">
            <w:pPr>
              <w:snapToGrid w:val="0"/>
              <w:spacing w:line="0" w:lineRule="atLeast"/>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3360" behindDoc="0" locked="0" layoutInCell="1" allowOverlap="1" wp14:anchorId="6AF15346" wp14:editId="47149546">
                      <wp:simplePos x="0" y="0"/>
                      <wp:positionH relativeFrom="column">
                        <wp:posOffset>1905</wp:posOffset>
                      </wp:positionH>
                      <wp:positionV relativeFrom="paragraph">
                        <wp:posOffset>53975</wp:posOffset>
                      </wp:positionV>
                      <wp:extent cx="40513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3635C" w14:textId="77777777" w:rsidR="006918B6" w:rsidRPr="00DC16D5" w:rsidRDefault="00DC16D5">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15346" id="_x0000_t202" coordsize="21600,21600" o:spt="202" path="m,l,21600r21600,l21600,xe">
                      <v:stroke joinstyle="miter"/>
                      <v:path gradientshapeok="t" o:connecttype="rect"/>
                    </v:shapetype>
                    <v:shape id="テキスト ボックス 6" o:spid="_x0000_s1026" type="#_x0000_t202" style="position:absolute;left:0;text-align:left;margin-left:.15pt;margin-top:4.25pt;width:31.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YvaAIAADw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" filled="f" stroked="f" strokeweight=".5pt">
                      <v:textbox style="layout-flow:vertical-ideographic">
                        <w:txbxContent>
                          <w:p w14:paraId="7A63635C" w14:textId="77777777" w:rsidR="006918B6" w:rsidRPr="00DC16D5" w:rsidRDefault="00DC16D5">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v:textbox>
                    </v:shape>
                  </w:pict>
                </mc:Fallback>
              </mc:AlternateContent>
            </w:r>
            <w:r w:rsidR="0077111E">
              <w:rPr>
                <w:rFonts w:hAnsi="ＭＳ 明朝"/>
                <w:noProof/>
                <w:sz w:val="20"/>
              </w:rPr>
              <w:drawing>
                <wp:inline distT="0" distB="0" distL="0" distR="0" wp14:anchorId="7BAF672F" wp14:editId="13165E3A">
                  <wp:extent cx="824759" cy="508884"/>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685" cy="527349"/>
                          </a:xfrm>
                          <a:prstGeom prst="rect">
                            <a:avLst/>
                          </a:prstGeom>
                          <a:noFill/>
                          <a:ln>
                            <a:noFill/>
                          </a:ln>
                        </pic:spPr>
                      </pic:pic>
                    </a:graphicData>
                  </a:graphic>
                </wp:inline>
              </w:drawing>
            </w:r>
          </w:p>
          <w:p w14:paraId="10DA1D2A" w14:textId="77777777" w:rsidR="0077111E" w:rsidRPr="00470CFC" w:rsidRDefault="008F6EF5" w:rsidP="006C244F">
            <w:pPr>
              <w:snapToGrid w:val="0"/>
              <w:spacing w:line="0" w:lineRule="atLeast"/>
              <w:ind w:firstLineChars="350" w:firstLine="700"/>
              <w:rPr>
                <w:rFonts w:asciiTheme="majorEastAsia" w:eastAsiaTheme="majorEastAsia" w:hAnsiTheme="majorEastAsia"/>
                <w:sz w:val="20"/>
              </w:rPr>
            </w:pPr>
            <w:r w:rsidRPr="00470CFC">
              <w:rPr>
                <w:rFonts w:asciiTheme="majorEastAsia" w:eastAsiaTheme="majorEastAsia" w:hAnsiTheme="majorEastAsia"/>
                <w:noProof/>
                <w:sz w:val="20"/>
              </w:rPr>
              <w:t>14</w:t>
            </w:r>
            <w:r w:rsidR="0077111E" w:rsidRPr="00470CFC">
              <w:rPr>
                <w:rFonts w:asciiTheme="majorEastAsia" w:eastAsiaTheme="majorEastAsia" w:hAnsiTheme="majorEastAsia"/>
                <w:noProof/>
                <w:sz w:val="20"/>
              </w:rPr>
              <w:t>cm</w:t>
            </w:r>
            <w:r w:rsidR="0077111E" w:rsidRPr="00470CFC">
              <w:rPr>
                <w:rFonts w:asciiTheme="majorEastAsia" w:eastAsiaTheme="majorEastAsia" w:hAnsiTheme="majorEastAsia" w:hint="eastAsia"/>
                <w:noProof/>
                <w:sz w:val="20"/>
              </w:rPr>
              <w:t>×</w:t>
            </w:r>
            <w:r w:rsidRPr="00470CFC">
              <w:rPr>
                <w:rFonts w:asciiTheme="majorEastAsia" w:eastAsiaTheme="majorEastAsia" w:hAnsiTheme="majorEastAsia" w:hint="eastAsia"/>
                <w:noProof/>
                <w:sz w:val="20"/>
              </w:rPr>
              <w:t>20</w:t>
            </w:r>
            <w:r w:rsidR="0077111E" w:rsidRPr="00470CFC">
              <w:rPr>
                <w:rFonts w:asciiTheme="majorEastAsia" w:eastAsiaTheme="majorEastAsia" w:hAnsiTheme="majorEastAsia" w:hint="eastAsia"/>
                <w:noProof/>
                <w:sz w:val="20"/>
              </w:rPr>
              <w:t>cm</w:t>
            </w:r>
          </w:p>
        </w:tc>
        <w:tc>
          <w:tcPr>
            <w:tcW w:w="4840" w:type="dxa"/>
            <w:gridSpan w:val="2"/>
            <w:vMerge w:val="restart"/>
            <w:tcBorders>
              <w:right w:val="single" w:sz="18" w:space="0" w:color="auto"/>
            </w:tcBorders>
            <w:vAlign w:val="center"/>
          </w:tcPr>
          <w:p w14:paraId="7AA4E7EA" w14:textId="77777777" w:rsidR="00F25A3C" w:rsidRPr="00AF14B3" w:rsidRDefault="00F25A3C" w:rsidP="00BA48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わずかに特異な芳香を有する白色～淡黄色の膏体を支持体に均一に展延した貼付剤で、膏体面をライナーで被覆したものである。</w:t>
            </w:r>
          </w:p>
          <w:p w14:paraId="2C18FEAE" w14:textId="119B775F" w:rsidR="0077111E" w:rsidRPr="00FB1012" w:rsidRDefault="0077111E" w:rsidP="006C244F">
            <w:pPr>
              <w:snapToGrid w:val="0"/>
              <w:spacing w:line="0" w:lineRule="atLeast"/>
              <w:jc w:val="center"/>
              <w:rPr>
                <w:rFonts w:ascii="ＭＳ ゴシック" w:eastAsia="ＭＳ ゴシック" w:hAnsi="ＭＳ ゴシック"/>
                <w:sz w:val="20"/>
              </w:rPr>
            </w:pPr>
          </w:p>
        </w:tc>
      </w:tr>
      <w:tr w:rsidR="0077111E" w:rsidRPr="00FB1012" w14:paraId="28A9498D" w14:textId="77777777" w:rsidTr="000F6FE6">
        <w:trPr>
          <w:cantSplit/>
          <w:trHeight w:val="1661"/>
        </w:trPr>
        <w:tc>
          <w:tcPr>
            <w:tcW w:w="1540" w:type="dxa"/>
            <w:vMerge/>
            <w:tcBorders>
              <w:left w:val="single" w:sz="18" w:space="0" w:color="auto"/>
              <w:right w:val="single" w:sz="18" w:space="0" w:color="auto"/>
            </w:tcBorders>
            <w:vAlign w:val="center"/>
          </w:tcPr>
          <w:p w14:paraId="53BA3493" w14:textId="77777777" w:rsidR="0077111E" w:rsidRPr="00FB1012" w:rsidRDefault="0077111E" w:rsidP="006C244F">
            <w:pPr>
              <w:spacing w:line="0" w:lineRule="atLeast"/>
              <w:jc w:val="center"/>
              <w:rPr>
                <w:rFonts w:ascii="ＭＳ ゴシック" w:eastAsia="ＭＳ ゴシック" w:hAnsi="ＭＳ ゴシック"/>
                <w:sz w:val="20"/>
              </w:rPr>
            </w:pPr>
          </w:p>
        </w:tc>
        <w:tc>
          <w:tcPr>
            <w:tcW w:w="2146" w:type="dxa"/>
            <w:vMerge/>
            <w:tcBorders>
              <w:left w:val="single" w:sz="18" w:space="0" w:color="auto"/>
              <w:right w:val="single" w:sz="4" w:space="0" w:color="000000"/>
            </w:tcBorders>
            <w:vAlign w:val="center"/>
          </w:tcPr>
          <w:p w14:paraId="297FDCD8" w14:textId="77777777" w:rsidR="0077111E" w:rsidRDefault="0077111E" w:rsidP="006C244F">
            <w:pPr>
              <w:spacing w:line="0" w:lineRule="atLeast"/>
              <w:rPr>
                <w:rFonts w:ascii="ＭＳ ゴシック" w:eastAsia="ＭＳ ゴシック" w:hAnsi="ＭＳ ゴシック"/>
                <w:sz w:val="20"/>
              </w:rPr>
            </w:pPr>
          </w:p>
        </w:tc>
        <w:tc>
          <w:tcPr>
            <w:tcW w:w="2248" w:type="dxa"/>
            <w:tcBorders>
              <w:top w:val="nil"/>
              <w:left w:val="single" w:sz="4" w:space="0" w:color="000000"/>
              <w:bottom w:val="single" w:sz="4" w:space="0" w:color="000000"/>
            </w:tcBorders>
            <w:vAlign w:val="center"/>
          </w:tcPr>
          <w:p w14:paraId="29482476" w14:textId="77777777" w:rsidR="0077111E" w:rsidRDefault="00DC16D5" w:rsidP="006C244F">
            <w:pPr>
              <w:snapToGrid w:val="0"/>
              <w:spacing w:line="0" w:lineRule="atLeast"/>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5408" behindDoc="0" locked="0" layoutInCell="1" allowOverlap="1" wp14:anchorId="5C299D20" wp14:editId="437DCE75">
                      <wp:simplePos x="0" y="0"/>
                      <wp:positionH relativeFrom="column">
                        <wp:posOffset>6985</wp:posOffset>
                      </wp:positionH>
                      <wp:positionV relativeFrom="paragraph">
                        <wp:posOffset>118745</wp:posOffset>
                      </wp:positionV>
                      <wp:extent cx="40513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353E4" w14:textId="77777777" w:rsidR="00DC16D5" w:rsidRPr="00DC16D5" w:rsidRDefault="00CD0DB6">
                                  <w:pPr>
                                    <w:rPr>
                                      <w:rFonts w:asciiTheme="majorEastAsia" w:eastAsiaTheme="majorEastAsia" w:hAnsiTheme="majorEastAsia"/>
                                      <w:sz w:val="20"/>
                                    </w:rPr>
                                  </w:pPr>
                                  <w:r>
                                    <w:rPr>
                                      <w:rFonts w:asciiTheme="majorEastAsia" w:eastAsiaTheme="majorEastAsia" w:hAnsiTheme="majorEastAsia" w:hint="eastAsia"/>
                                      <w:sz w:val="20"/>
                                    </w:rPr>
                                    <w:t>薬袋</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99D20" id="テキスト ボックス 7" o:spid="_x0000_s1027" type="#_x0000_t202" style="position:absolute;left:0;text-align:left;margin-left:.55pt;margin-top:9.35pt;width:31.9pt;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vDagIAAEM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" filled="f" stroked="f" strokeweight=".5pt">
                      <v:textbox style="layout-flow:vertical-ideographic">
                        <w:txbxContent>
                          <w:p w14:paraId="422353E4" w14:textId="77777777" w:rsidR="00DC16D5" w:rsidRPr="00DC16D5" w:rsidRDefault="00CD0DB6">
                            <w:pPr>
                              <w:rPr>
                                <w:rFonts w:asciiTheme="majorEastAsia" w:eastAsiaTheme="majorEastAsia" w:hAnsiTheme="majorEastAsia"/>
                                <w:sz w:val="20"/>
                              </w:rPr>
                            </w:pPr>
                            <w:r>
                              <w:rPr>
                                <w:rFonts w:asciiTheme="majorEastAsia" w:eastAsiaTheme="majorEastAsia" w:hAnsiTheme="majorEastAsia" w:hint="eastAsia"/>
                                <w:sz w:val="20"/>
                              </w:rPr>
                              <w:t>薬袋</w:t>
                            </w:r>
                          </w:p>
                        </w:txbxContent>
                      </v:textbox>
                    </v:shape>
                  </w:pict>
                </mc:Fallback>
              </mc:AlternateContent>
            </w:r>
            <w:r w:rsidR="00F35E6A">
              <w:rPr>
                <w:rFonts w:hAnsi="ＭＳ 明朝"/>
                <w:noProof/>
                <w:sz w:val="20"/>
              </w:rPr>
              <w:drawing>
                <wp:inline distT="0" distB="0" distL="0" distR="0" wp14:anchorId="4C6645AE" wp14:editId="0A8C02A0">
                  <wp:extent cx="836571" cy="69023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07" cy="707261"/>
                          </a:xfrm>
                          <a:prstGeom prst="rect">
                            <a:avLst/>
                          </a:prstGeom>
                          <a:noFill/>
                          <a:ln>
                            <a:noFill/>
                          </a:ln>
                        </pic:spPr>
                      </pic:pic>
                    </a:graphicData>
                  </a:graphic>
                </wp:inline>
              </w:drawing>
            </w:r>
          </w:p>
        </w:tc>
        <w:tc>
          <w:tcPr>
            <w:tcW w:w="4840" w:type="dxa"/>
            <w:gridSpan w:val="2"/>
            <w:vMerge/>
            <w:tcBorders>
              <w:right w:val="single" w:sz="18" w:space="0" w:color="auto"/>
            </w:tcBorders>
            <w:vAlign w:val="center"/>
          </w:tcPr>
          <w:p w14:paraId="00C535B0" w14:textId="77777777" w:rsidR="0077111E" w:rsidRDefault="0077111E" w:rsidP="006C244F">
            <w:pPr>
              <w:snapToGrid w:val="0"/>
              <w:spacing w:line="0" w:lineRule="atLeast"/>
              <w:jc w:val="center"/>
              <w:rPr>
                <w:rFonts w:ascii="ＭＳ ゴシック" w:eastAsia="ＭＳ ゴシック" w:hAnsi="ＭＳ ゴシック"/>
                <w:sz w:val="20"/>
              </w:rPr>
            </w:pPr>
          </w:p>
        </w:tc>
      </w:tr>
      <w:tr w:rsidR="0077111E" w:rsidRPr="00FB1012" w14:paraId="3F931384" w14:textId="77777777" w:rsidTr="002142D2">
        <w:trPr>
          <w:cantSplit/>
          <w:trHeight w:val="1607"/>
        </w:trPr>
        <w:tc>
          <w:tcPr>
            <w:tcW w:w="1540" w:type="dxa"/>
            <w:vMerge/>
            <w:tcBorders>
              <w:left w:val="single" w:sz="18" w:space="0" w:color="auto"/>
              <w:bottom w:val="double" w:sz="12" w:space="0" w:color="000000"/>
              <w:right w:val="single" w:sz="18" w:space="0" w:color="auto"/>
            </w:tcBorders>
            <w:vAlign w:val="center"/>
          </w:tcPr>
          <w:p w14:paraId="01776AF0" w14:textId="77777777" w:rsidR="0077111E" w:rsidRPr="00FB1012" w:rsidRDefault="0077111E" w:rsidP="006C244F">
            <w:pPr>
              <w:spacing w:line="0" w:lineRule="atLeast"/>
              <w:jc w:val="center"/>
              <w:rPr>
                <w:rFonts w:ascii="ＭＳ ゴシック" w:eastAsia="ＭＳ ゴシック" w:hAnsi="ＭＳ ゴシック"/>
                <w:sz w:val="20"/>
              </w:rPr>
            </w:pPr>
          </w:p>
        </w:tc>
        <w:tc>
          <w:tcPr>
            <w:tcW w:w="2146" w:type="dxa"/>
            <w:tcBorders>
              <w:left w:val="single" w:sz="18" w:space="0" w:color="auto"/>
              <w:bottom w:val="double" w:sz="12" w:space="0" w:color="000000"/>
              <w:right w:val="single" w:sz="4" w:space="0" w:color="auto"/>
            </w:tcBorders>
            <w:vAlign w:val="center"/>
          </w:tcPr>
          <w:p w14:paraId="5D4E2774" w14:textId="77777777" w:rsidR="0077111E" w:rsidRPr="00FB1012" w:rsidRDefault="0077111E" w:rsidP="006C244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ロキソニンパップ100mg</w:t>
            </w:r>
          </w:p>
        </w:tc>
        <w:tc>
          <w:tcPr>
            <w:tcW w:w="2248" w:type="dxa"/>
            <w:tcBorders>
              <w:top w:val="single" w:sz="4" w:space="0" w:color="000000"/>
              <w:left w:val="single" w:sz="4" w:space="0" w:color="auto"/>
              <w:bottom w:val="double" w:sz="12" w:space="0" w:color="000000"/>
              <w:right w:val="single" w:sz="4" w:space="0" w:color="auto"/>
            </w:tcBorders>
            <w:vAlign w:val="center"/>
          </w:tcPr>
          <w:p w14:paraId="1A4C806C" w14:textId="32C24BA5" w:rsidR="0077111E" w:rsidRPr="00470CFC" w:rsidRDefault="0077111E" w:rsidP="000E1676">
            <w:pPr>
              <w:spacing w:line="0" w:lineRule="atLeast"/>
              <w:ind w:firstLineChars="90" w:firstLine="180"/>
              <w:jc w:val="center"/>
              <w:rPr>
                <w:rFonts w:asciiTheme="majorEastAsia" w:eastAsiaTheme="majorEastAsia" w:hAnsiTheme="majorEastAsia"/>
                <w:sz w:val="18"/>
                <w:szCs w:val="18"/>
              </w:rPr>
            </w:pPr>
            <w:r w:rsidRPr="00470CFC">
              <w:rPr>
                <w:rFonts w:asciiTheme="majorEastAsia" w:eastAsiaTheme="majorEastAsia" w:hAnsiTheme="majorEastAsia"/>
                <w:noProof/>
                <w:sz w:val="20"/>
              </w:rPr>
              <w:t>10cm</w:t>
            </w:r>
            <w:r w:rsidRPr="00470CFC">
              <w:rPr>
                <w:rFonts w:asciiTheme="majorEastAsia" w:eastAsiaTheme="majorEastAsia" w:hAnsiTheme="majorEastAsia" w:hint="eastAsia"/>
                <w:noProof/>
                <w:sz w:val="20"/>
              </w:rPr>
              <w:t>×14cm</w:t>
            </w:r>
          </w:p>
        </w:tc>
        <w:tc>
          <w:tcPr>
            <w:tcW w:w="4840" w:type="dxa"/>
            <w:gridSpan w:val="2"/>
            <w:tcBorders>
              <w:left w:val="single" w:sz="4" w:space="0" w:color="auto"/>
              <w:bottom w:val="double" w:sz="12" w:space="0" w:color="000000"/>
              <w:right w:val="single" w:sz="18" w:space="0" w:color="auto"/>
            </w:tcBorders>
            <w:vAlign w:val="center"/>
          </w:tcPr>
          <w:p w14:paraId="373B5217" w14:textId="77777777" w:rsidR="00F25A3C" w:rsidRDefault="00F25A3C" w:rsidP="00BA48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膏体を支持体上に均一に展延し、膏体表面をライナーで被覆した貼付剤である。</w:t>
            </w:r>
          </w:p>
          <w:p w14:paraId="6DED318E" w14:textId="45F5CF2A" w:rsidR="0077111E" w:rsidRPr="00905C75" w:rsidRDefault="00F25A3C" w:rsidP="00BA48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白色～淡黄色（膏体面）でハッカ油の芳香を有する。</w:t>
            </w:r>
          </w:p>
        </w:tc>
      </w:tr>
      <w:tr w:rsidR="000639F2" w:rsidRPr="00FB1012" w14:paraId="129CF2B7" w14:textId="77777777" w:rsidTr="008F6EF5">
        <w:trPr>
          <w:trHeight w:val="1383"/>
        </w:trPr>
        <w:tc>
          <w:tcPr>
            <w:tcW w:w="1540" w:type="dxa"/>
            <w:tcBorders>
              <w:top w:val="double" w:sz="12" w:space="0" w:color="000000"/>
              <w:left w:val="single" w:sz="18" w:space="0" w:color="auto"/>
              <w:right w:val="single" w:sz="18" w:space="0" w:color="auto"/>
            </w:tcBorders>
            <w:vAlign w:val="center"/>
          </w:tcPr>
          <w:p w14:paraId="1E4DF5D5" w14:textId="77777777" w:rsidR="00956284" w:rsidRPr="00624A6C" w:rsidRDefault="00BD0C5D" w:rsidP="006C244F">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2FDCB609" w14:textId="77777777" w:rsidR="000639F2" w:rsidRPr="00FB1012" w:rsidRDefault="00BD0C5D" w:rsidP="006C244F">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4" w:type="dxa"/>
            <w:gridSpan w:val="4"/>
            <w:tcBorders>
              <w:top w:val="double" w:sz="12" w:space="0" w:color="000000"/>
              <w:left w:val="single" w:sz="18" w:space="0" w:color="auto"/>
              <w:right w:val="single" w:sz="18" w:space="0" w:color="auto"/>
            </w:tcBorders>
            <w:vAlign w:val="center"/>
          </w:tcPr>
          <w:p w14:paraId="41403FF3" w14:textId="77777777" w:rsidR="000639F2" w:rsidRDefault="000636EC" w:rsidP="006C244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0639F2" w:rsidRPr="00FD541C">
              <w:rPr>
                <w:rFonts w:ascii="ＭＳ ゴシック" w:eastAsia="ＭＳ ゴシック" w:hAnsi="ＭＳ ゴシック" w:hint="eastAsia"/>
                <w:sz w:val="20"/>
              </w:rPr>
              <w:t>生</w:t>
            </w:r>
            <w:r>
              <w:rPr>
                <w:rFonts w:ascii="ＭＳ ゴシック" w:eastAsia="ＭＳ ゴシック" w:hAnsi="ＭＳ ゴシック" w:hint="eastAsia"/>
                <w:sz w:val="20"/>
              </w:rPr>
              <w:t>物学的同等性試験（皮膚薬物動態学的試験</w:t>
            </w:r>
            <w:r w:rsidR="000639F2" w:rsidRPr="00FD541C">
              <w:rPr>
                <w:rFonts w:ascii="ＭＳ ゴシック" w:eastAsia="ＭＳ ゴシック" w:hAnsi="ＭＳ ゴシック" w:hint="eastAsia"/>
                <w:sz w:val="20"/>
              </w:rPr>
              <w:t>）</w:t>
            </w:r>
            <w:r>
              <w:rPr>
                <w:rFonts w:ascii="ＭＳ ゴシック" w:eastAsia="ＭＳ ゴシック" w:hAnsi="ＭＳ ゴシック" w:hint="eastAsia"/>
                <w:sz w:val="20"/>
              </w:rPr>
              <w:t>】</w:t>
            </w:r>
          </w:p>
          <w:p w14:paraId="58E22E75" w14:textId="77777777" w:rsidR="00A07797" w:rsidRDefault="000639F2" w:rsidP="006C244F">
            <w:pPr>
              <w:spacing w:line="0" w:lineRule="atLeast"/>
              <w:rPr>
                <w:rFonts w:ascii="ＭＳ ゴシック" w:eastAsia="ＭＳ ゴシック" w:hAnsi="ＭＳ ゴシック"/>
                <w:sz w:val="20"/>
              </w:rPr>
            </w:pPr>
            <w:r w:rsidRPr="00FD541C">
              <w:rPr>
                <w:rFonts w:ascii="ＭＳ ゴシック" w:eastAsia="ＭＳ ゴシック" w:hAnsi="ＭＳ ゴシック" w:hint="eastAsia"/>
                <w:sz w:val="20"/>
              </w:rPr>
              <w:t>ロキソプロフェンNaパップ100mg「三笠」と標準製剤</w:t>
            </w:r>
            <w:r w:rsidR="00BC34B8">
              <w:rPr>
                <w:rFonts w:ascii="ＭＳ ゴシック" w:eastAsia="ＭＳ ゴシック" w:hAnsi="ＭＳ ゴシック" w:hint="eastAsia"/>
                <w:sz w:val="20"/>
              </w:rPr>
              <w:t>について、健康成人男性の背部皮膚に貼付したときの角層中ロキソプロフェン量を指標として、両製剤の</w:t>
            </w:r>
            <w:r w:rsidR="00A07797">
              <w:rPr>
                <w:rFonts w:ascii="ＭＳ ゴシック" w:eastAsia="ＭＳ ゴシック" w:hAnsi="ＭＳ ゴシック" w:hint="eastAsia"/>
                <w:sz w:val="20"/>
              </w:rPr>
              <w:t>生物学的同等性を検証した。</w:t>
            </w:r>
          </w:p>
          <w:p w14:paraId="781D2EE5" w14:textId="77777777" w:rsidR="000639F2" w:rsidRPr="003A4CE2" w:rsidRDefault="00A07797" w:rsidP="006C244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本剤と標準製剤の角層中ロキソプロフェン量の平均値の差の90</w:t>
            </w:r>
            <w:r>
              <w:rPr>
                <w:rFonts w:ascii="ＭＳ ゴシック" w:eastAsia="ＭＳ ゴシック" w:hAnsi="ＭＳ ゴシック"/>
                <w:sz w:val="20"/>
              </w:rPr>
              <w:t>%</w:t>
            </w:r>
            <w:r>
              <w:rPr>
                <w:rFonts w:ascii="ＭＳ ゴシック" w:eastAsia="ＭＳ ゴシック" w:hAnsi="ＭＳ ゴシック" w:hint="eastAsia"/>
                <w:sz w:val="20"/>
              </w:rPr>
              <w:t>信頼区間は</w:t>
            </w:r>
            <w:r w:rsidR="009868D2">
              <w:rPr>
                <w:rFonts w:ascii="ＭＳ ゴシック" w:eastAsia="ＭＳ ゴシック" w:hAnsi="ＭＳ ゴシック" w:hint="eastAsia"/>
                <w:sz w:val="20"/>
              </w:rPr>
              <w:t>、log（0.70）～log（1.43）の範囲内であり、両製剤の生物学的同等性が確認された。</w:t>
            </w:r>
          </w:p>
        </w:tc>
      </w:tr>
      <w:tr w:rsidR="000639F2" w:rsidRPr="00FB1012" w14:paraId="75851996" w14:textId="77777777" w:rsidTr="00D85AF5">
        <w:trPr>
          <w:cantSplit/>
          <w:trHeight w:val="468"/>
        </w:trPr>
        <w:tc>
          <w:tcPr>
            <w:tcW w:w="1540" w:type="dxa"/>
            <w:tcBorders>
              <w:top w:val="single" w:sz="18" w:space="0" w:color="auto"/>
              <w:left w:val="single" w:sz="18" w:space="0" w:color="auto"/>
              <w:bottom w:val="single" w:sz="18" w:space="0" w:color="auto"/>
              <w:right w:val="single" w:sz="18" w:space="0" w:color="auto"/>
            </w:tcBorders>
            <w:vAlign w:val="center"/>
          </w:tcPr>
          <w:p w14:paraId="7B08A238" w14:textId="40894620" w:rsidR="000639F2" w:rsidRPr="001724D4" w:rsidRDefault="000639F2" w:rsidP="006C244F">
            <w:pPr>
              <w:spacing w:line="0" w:lineRule="atLeast"/>
              <w:ind w:left="-57" w:right="-57"/>
              <w:jc w:val="center"/>
              <w:rPr>
                <w:rFonts w:ascii="ＭＳ ゴシック" w:eastAsia="ＭＳ ゴシック" w:hAnsi="ＭＳ ゴシック"/>
                <w:sz w:val="20"/>
              </w:rPr>
            </w:pPr>
            <w:r>
              <w:rPr>
                <w:rFonts w:ascii="ＭＳ ゴシック" w:eastAsia="ＭＳ ゴシック" w:hAnsi="ＭＳ ゴシック" w:hint="eastAsia"/>
                <w:sz w:val="20"/>
              </w:rPr>
              <w:t>医療機関</w:t>
            </w:r>
            <w:r w:rsidR="001724D4" w:rsidRPr="00FB1012">
              <w:rPr>
                <w:rFonts w:ascii="ＭＳ ゴシック" w:eastAsia="ＭＳ ゴシック" w:hAnsi="ＭＳ ゴシック" w:hint="eastAsia"/>
                <w:sz w:val="20"/>
              </w:rPr>
              <w:t>連絡先</w:t>
            </w:r>
          </w:p>
        </w:tc>
        <w:tc>
          <w:tcPr>
            <w:tcW w:w="9234" w:type="dxa"/>
            <w:gridSpan w:val="4"/>
            <w:tcBorders>
              <w:top w:val="single" w:sz="18" w:space="0" w:color="auto"/>
              <w:left w:val="single" w:sz="18" w:space="0" w:color="auto"/>
              <w:bottom w:val="single" w:sz="18" w:space="0" w:color="auto"/>
              <w:right w:val="single" w:sz="18" w:space="0" w:color="auto"/>
            </w:tcBorders>
            <w:vAlign w:val="center"/>
          </w:tcPr>
          <w:p w14:paraId="15443A81" w14:textId="77777777" w:rsidR="000639F2" w:rsidRPr="00FB1012" w:rsidRDefault="000639F2" w:rsidP="006C244F">
            <w:pPr>
              <w:spacing w:line="0" w:lineRule="atLeast"/>
              <w:ind w:right="880"/>
              <w:rPr>
                <w:rFonts w:ascii="ＭＳ ゴシック" w:eastAsia="ＭＳ ゴシック" w:hAnsi="ＭＳ ゴシック"/>
                <w:color w:val="FF0000"/>
                <w:sz w:val="20"/>
              </w:rPr>
            </w:pPr>
          </w:p>
        </w:tc>
      </w:tr>
    </w:tbl>
    <w:p w14:paraId="0E338E93" w14:textId="77777777" w:rsidR="005E6E53" w:rsidRPr="009A3E3F" w:rsidRDefault="009A3E3F" w:rsidP="006C244F">
      <w:pPr>
        <w:spacing w:line="0" w:lineRule="atLeast"/>
        <w:rPr>
          <w:rFonts w:asciiTheme="majorEastAsia" w:eastAsiaTheme="majorEastAsia" w:hAnsiTheme="majorEastAsia"/>
          <w:sz w:val="20"/>
        </w:rPr>
      </w:pPr>
      <w:r w:rsidRPr="009A3E3F">
        <w:rPr>
          <w:rFonts w:asciiTheme="majorEastAsia" w:eastAsiaTheme="majorEastAsia" w:hAnsiTheme="majorEastAsia" w:hint="eastAsia"/>
          <w:sz w:val="20"/>
        </w:rPr>
        <w:t>※本製品は、標準製剤と規格が異なりますのでご注意ください。</w:t>
      </w:r>
    </w:p>
    <w:sectPr w:rsidR="005E6E53" w:rsidRPr="009A3E3F" w:rsidSect="00CD237D">
      <w:headerReference w:type="default" r:id="rId8"/>
      <w:pgSz w:w="11906" w:h="16838"/>
      <w:pgMar w:top="142"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CCC1" w14:textId="77777777" w:rsidR="00CD237D" w:rsidRDefault="00CD237D" w:rsidP="00982A6E">
      <w:pPr>
        <w:spacing w:line="240" w:lineRule="auto"/>
      </w:pPr>
      <w:r>
        <w:separator/>
      </w:r>
    </w:p>
  </w:endnote>
  <w:endnote w:type="continuationSeparator" w:id="0">
    <w:p w14:paraId="05551A25" w14:textId="77777777" w:rsidR="00CD237D" w:rsidRDefault="00CD237D" w:rsidP="00982A6E">
      <w:pPr>
        <w:spacing w:line="240" w:lineRule="auto"/>
      </w:pPr>
      <w:r>
        <w:continuationSeparator/>
      </w:r>
    </w:p>
  </w:endnote>
  <w:endnote w:type="continuationNotice" w:id="1">
    <w:p w14:paraId="0E41CD7B" w14:textId="77777777" w:rsidR="00CD237D" w:rsidRDefault="00CD23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BDD35" w14:textId="77777777" w:rsidR="00CD237D" w:rsidRDefault="00CD237D" w:rsidP="00982A6E">
      <w:pPr>
        <w:spacing w:line="240" w:lineRule="auto"/>
      </w:pPr>
      <w:r>
        <w:separator/>
      </w:r>
    </w:p>
  </w:footnote>
  <w:footnote w:type="continuationSeparator" w:id="0">
    <w:p w14:paraId="579C83DC" w14:textId="77777777" w:rsidR="00CD237D" w:rsidRDefault="00CD237D" w:rsidP="00982A6E">
      <w:pPr>
        <w:spacing w:line="240" w:lineRule="auto"/>
      </w:pPr>
      <w:r>
        <w:continuationSeparator/>
      </w:r>
    </w:p>
  </w:footnote>
  <w:footnote w:type="continuationNotice" w:id="1">
    <w:p w14:paraId="5A665E69" w14:textId="77777777" w:rsidR="00CD237D" w:rsidRDefault="00CD23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5296" w14:textId="2F0898BD" w:rsidR="00982A6E" w:rsidRPr="004A3931" w:rsidRDefault="00982A6E">
    <w:pPr>
      <w:pStyle w:val="a3"/>
      <w:rPr>
        <w:rFonts w:ascii="ＭＳ ゴシック" w:eastAsia="ＭＳ ゴシック" w:hAnsi="ＭＳ ゴシック"/>
      </w:rPr>
    </w:pPr>
    <w:r>
      <w:ptab w:relativeTo="margin" w:alignment="center" w:leader="none"/>
    </w:r>
    <w:r>
      <w:ptab w:relativeTo="margin" w:alignment="right" w:leader="none"/>
    </w:r>
    <w:r w:rsidR="002104D5" w:rsidRPr="004A3931">
      <w:rPr>
        <w:rFonts w:ascii="ＭＳ ゴシック" w:eastAsia="ＭＳ ゴシック" w:hAnsi="ＭＳ ゴシック"/>
      </w:rPr>
      <w:t>20</w:t>
    </w:r>
    <w:r w:rsidR="006E29A6" w:rsidRPr="004A3931">
      <w:rPr>
        <w:rFonts w:ascii="ＭＳ ゴシック" w:eastAsia="ＭＳ ゴシック" w:hAnsi="ＭＳ ゴシック" w:hint="eastAsia"/>
      </w:rPr>
      <w:t>2</w:t>
    </w:r>
    <w:r w:rsidR="00056C34">
      <w:rPr>
        <w:rFonts w:ascii="ＭＳ ゴシック" w:eastAsia="ＭＳ ゴシック" w:hAnsi="ＭＳ ゴシック" w:hint="eastAsia"/>
      </w:rPr>
      <w:t>5</w:t>
    </w:r>
    <w:r w:rsidR="002104D5" w:rsidRPr="004A3931">
      <w:rPr>
        <w:rFonts w:ascii="ＭＳ ゴシック" w:eastAsia="ＭＳ ゴシック" w:hAnsi="ＭＳ ゴシック" w:hint="eastAsia"/>
      </w:rPr>
      <w:t>年</w:t>
    </w:r>
    <w:r w:rsidR="00B205A3">
      <w:rPr>
        <w:rFonts w:ascii="ＭＳ ゴシック" w:eastAsia="ＭＳ ゴシック" w:hAnsi="ＭＳ ゴシック" w:hint="eastAsia"/>
      </w:rPr>
      <w:t>4</w:t>
    </w:r>
    <w:r w:rsidR="002104D5" w:rsidRPr="004A3931">
      <w:rPr>
        <w:rFonts w:ascii="ＭＳ ゴシック" w:eastAsia="ＭＳ ゴシック" w:hAnsi="ＭＳ ゴシック"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27B65"/>
    <w:rsid w:val="000414D2"/>
    <w:rsid w:val="00053CC8"/>
    <w:rsid w:val="00056C34"/>
    <w:rsid w:val="000636EC"/>
    <w:rsid w:val="000639F2"/>
    <w:rsid w:val="000C11A4"/>
    <w:rsid w:val="000C7C09"/>
    <w:rsid w:val="000D05E9"/>
    <w:rsid w:val="000E1676"/>
    <w:rsid w:val="001156D6"/>
    <w:rsid w:val="001158A7"/>
    <w:rsid w:val="00121394"/>
    <w:rsid w:val="00127EF0"/>
    <w:rsid w:val="00144A8B"/>
    <w:rsid w:val="001724D4"/>
    <w:rsid w:val="00172984"/>
    <w:rsid w:val="00172FDE"/>
    <w:rsid w:val="001A19F4"/>
    <w:rsid w:val="001A3BA9"/>
    <w:rsid w:val="001B16F7"/>
    <w:rsid w:val="001F57E9"/>
    <w:rsid w:val="002104D5"/>
    <w:rsid w:val="0024066E"/>
    <w:rsid w:val="00287DF0"/>
    <w:rsid w:val="002A2FB7"/>
    <w:rsid w:val="002C4D48"/>
    <w:rsid w:val="002D1208"/>
    <w:rsid w:val="003061D9"/>
    <w:rsid w:val="00356074"/>
    <w:rsid w:val="00365A31"/>
    <w:rsid w:val="00375201"/>
    <w:rsid w:val="003F289D"/>
    <w:rsid w:val="004029BE"/>
    <w:rsid w:val="00413520"/>
    <w:rsid w:val="00415578"/>
    <w:rsid w:val="00470CFC"/>
    <w:rsid w:val="00477B17"/>
    <w:rsid w:val="004801E5"/>
    <w:rsid w:val="004A3931"/>
    <w:rsid w:val="004A6522"/>
    <w:rsid w:val="004C195F"/>
    <w:rsid w:val="004D43B8"/>
    <w:rsid w:val="005246A0"/>
    <w:rsid w:val="00527AD8"/>
    <w:rsid w:val="00594668"/>
    <w:rsid w:val="005D58AE"/>
    <w:rsid w:val="005D7AA6"/>
    <w:rsid w:val="005E3FDA"/>
    <w:rsid w:val="005E6E53"/>
    <w:rsid w:val="005F2518"/>
    <w:rsid w:val="00602400"/>
    <w:rsid w:val="00603858"/>
    <w:rsid w:val="00621070"/>
    <w:rsid w:val="00624A6C"/>
    <w:rsid w:val="00630A64"/>
    <w:rsid w:val="006376DF"/>
    <w:rsid w:val="006918B6"/>
    <w:rsid w:val="006A2117"/>
    <w:rsid w:val="006C244F"/>
    <w:rsid w:val="006D2A74"/>
    <w:rsid w:val="006E29A6"/>
    <w:rsid w:val="006E43FB"/>
    <w:rsid w:val="007152B4"/>
    <w:rsid w:val="007211E0"/>
    <w:rsid w:val="00755975"/>
    <w:rsid w:val="0077111E"/>
    <w:rsid w:val="00775F69"/>
    <w:rsid w:val="007812D2"/>
    <w:rsid w:val="00797B09"/>
    <w:rsid w:val="007D0006"/>
    <w:rsid w:val="007D1446"/>
    <w:rsid w:val="00804B9D"/>
    <w:rsid w:val="008308BD"/>
    <w:rsid w:val="00884FBE"/>
    <w:rsid w:val="008D3797"/>
    <w:rsid w:val="008F57B3"/>
    <w:rsid w:val="008F5BB7"/>
    <w:rsid w:val="008F6EF5"/>
    <w:rsid w:val="00930CBD"/>
    <w:rsid w:val="00947F42"/>
    <w:rsid w:val="00956284"/>
    <w:rsid w:val="00963867"/>
    <w:rsid w:val="00982A6E"/>
    <w:rsid w:val="00984916"/>
    <w:rsid w:val="009868D2"/>
    <w:rsid w:val="00992B1A"/>
    <w:rsid w:val="009A3E3F"/>
    <w:rsid w:val="00A004AE"/>
    <w:rsid w:val="00A07797"/>
    <w:rsid w:val="00A450C9"/>
    <w:rsid w:val="00A93E97"/>
    <w:rsid w:val="00A97F7D"/>
    <w:rsid w:val="00AB6250"/>
    <w:rsid w:val="00AC0147"/>
    <w:rsid w:val="00AD43C2"/>
    <w:rsid w:val="00AE2CA8"/>
    <w:rsid w:val="00B1275C"/>
    <w:rsid w:val="00B205A3"/>
    <w:rsid w:val="00B259C5"/>
    <w:rsid w:val="00B52AC9"/>
    <w:rsid w:val="00B72BFE"/>
    <w:rsid w:val="00B83C15"/>
    <w:rsid w:val="00B94E84"/>
    <w:rsid w:val="00BA326E"/>
    <w:rsid w:val="00BA48E4"/>
    <w:rsid w:val="00BB2A8A"/>
    <w:rsid w:val="00BC34B8"/>
    <w:rsid w:val="00BD0C5D"/>
    <w:rsid w:val="00BD10E0"/>
    <w:rsid w:val="00BD3D76"/>
    <w:rsid w:val="00BE2851"/>
    <w:rsid w:val="00C373CD"/>
    <w:rsid w:val="00CA3C5F"/>
    <w:rsid w:val="00CD0DB6"/>
    <w:rsid w:val="00CD1B4A"/>
    <w:rsid w:val="00CD237D"/>
    <w:rsid w:val="00CF0532"/>
    <w:rsid w:val="00D16AE8"/>
    <w:rsid w:val="00D2308C"/>
    <w:rsid w:val="00D81F8E"/>
    <w:rsid w:val="00D85AF5"/>
    <w:rsid w:val="00D8716F"/>
    <w:rsid w:val="00D9449E"/>
    <w:rsid w:val="00DB33E7"/>
    <w:rsid w:val="00DC16D5"/>
    <w:rsid w:val="00DD234D"/>
    <w:rsid w:val="00E31014"/>
    <w:rsid w:val="00E54C82"/>
    <w:rsid w:val="00E552E5"/>
    <w:rsid w:val="00E94865"/>
    <w:rsid w:val="00EA064C"/>
    <w:rsid w:val="00EE226D"/>
    <w:rsid w:val="00EE26AF"/>
    <w:rsid w:val="00F25A3C"/>
    <w:rsid w:val="00F35E6A"/>
    <w:rsid w:val="00F4681C"/>
    <w:rsid w:val="00F86225"/>
    <w:rsid w:val="00FB5013"/>
    <w:rsid w:val="00FC102A"/>
    <w:rsid w:val="00FC50D2"/>
    <w:rsid w:val="00FC643A"/>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D3974"/>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365A31"/>
    <w:rPr>
      <w:sz w:val="18"/>
      <w:szCs w:val="18"/>
    </w:rPr>
  </w:style>
  <w:style w:type="paragraph" w:styleId="aa">
    <w:name w:val="annotation text"/>
    <w:basedOn w:val="a"/>
    <w:link w:val="ab"/>
    <w:uiPriority w:val="99"/>
    <w:unhideWhenUsed/>
    <w:rsid w:val="00365A31"/>
    <w:pPr>
      <w:jc w:val="left"/>
    </w:pPr>
  </w:style>
  <w:style w:type="character" w:customStyle="1" w:styleId="ab">
    <w:name w:val="コメント文字列 (文字)"/>
    <w:basedOn w:val="a0"/>
    <w:link w:val="aa"/>
    <w:uiPriority w:val="99"/>
    <w:rsid w:val="00365A31"/>
    <w:rPr>
      <w:rFonts w:ascii="ＭＳ 明朝" w:eastAsia="ＭＳ 明朝" w:hAnsi="Century" w:cs="Times New Roman"/>
      <w:kern w:val="0"/>
      <w:sz w:val="24"/>
      <w:szCs w:val="20"/>
    </w:rPr>
  </w:style>
  <w:style w:type="paragraph" w:styleId="ac">
    <w:name w:val="annotation subject"/>
    <w:basedOn w:val="aa"/>
    <w:next w:val="aa"/>
    <w:link w:val="ad"/>
    <w:uiPriority w:val="99"/>
    <w:semiHidden/>
    <w:unhideWhenUsed/>
    <w:rsid w:val="00365A31"/>
    <w:rPr>
      <w:b/>
      <w:bCs/>
    </w:rPr>
  </w:style>
  <w:style w:type="character" w:customStyle="1" w:styleId="ad">
    <w:name w:val="コメント内容 (文字)"/>
    <w:basedOn w:val="ab"/>
    <w:link w:val="ac"/>
    <w:uiPriority w:val="99"/>
    <w:semiHidden/>
    <w:rsid w:val="00365A31"/>
    <w:rPr>
      <w:rFonts w:ascii="ＭＳ 明朝" w:eastAsia="ＭＳ 明朝" w:hAnsi="Century" w:cs="Times New Roman"/>
      <w:b/>
      <w:bCs/>
      <w:kern w:val="0"/>
      <w:sz w:val="24"/>
      <w:szCs w:val="20"/>
    </w:rPr>
  </w:style>
  <w:style w:type="paragraph" w:styleId="ae">
    <w:name w:val="Revision"/>
    <w:hidden/>
    <w:uiPriority w:val="99"/>
    <w:semiHidden/>
    <w:rsid w:val="005246A0"/>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鵜澤 典子</cp:lastModifiedBy>
  <cp:revision>65</cp:revision>
  <cp:lastPrinted>2024-03-14T03:08:00Z</cp:lastPrinted>
  <dcterms:created xsi:type="dcterms:W3CDTF">2018-07-24T06:42:00Z</dcterms:created>
  <dcterms:modified xsi:type="dcterms:W3CDTF">2025-03-10T02:02:00Z</dcterms:modified>
</cp:coreProperties>
</file>